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u w:val="none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Base Vehicles</w:t>
      </w:r>
      <w:r>
        <w:rPr>
          <w:b w:val="0"/>
          <w:bCs w:val="0"/>
          <w:u w:val="none"/>
          <w:rtl w:val="0"/>
          <w:lang w:val="en-US"/>
        </w:rPr>
        <w:t xml:space="preserve">    </w:t>
      </w:r>
    </w:p>
    <w:p>
      <w:pPr>
        <w:pStyle w:val="Body"/>
        <w:rPr>
          <w:b w:val="0"/>
          <w:bCs w:val="0"/>
          <w:u w:val="none"/>
        </w:rPr>
      </w:pPr>
    </w:p>
    <w:p>
      <w:pPr>
        <w:pStyle w:val="Body"/>
        <w:rPr>
          <w:b w:val="0"/>
          <w:bCs w:val="0"/>
          <w:sz w:val="18"/>
          <w:szCs w:val="18"/>
          <w:u w:val="none"/>
        </w:rPr>
      </w:pPr>
      <w:r>
        <w:rPr>
          <w:b w:val="1"/>
          <w:bCs w:val="1"/>
          <w:u w:val="single"/>
          <w:rtl w:val="0"/>
          <w:lang w:val="en-US"/>
        </w:rPr>
        <w:t>Base Sedan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                                                                                </w:t>
      </w:r>
      <w:r>
        <w:rPr>
          <w:b w:val="1"/>
          <w:bCs w:val="1"/>
          <w:u w:val="single"/>
          <w:rtl w:val="0"/>
          <w:lang w:val="en-US"/>
        </w:rPr>
        <w:t>Base Truck / Van</w:t>
      </w:r>
    </w:p>
    <w:p>
      <w:pPr>
        <w:pStyle w:val="Body"/>
        <w:rPr>
          <w:b w:val="0"/>
          <w:bCs w:val="0"/>
          <w:sz w:val="18"/>
          <w:szCs w:val="18"/>
          <w:u w:val="none"/>
        </w:rPr>
      </w:pPr>
      <w:r>
        <w:rPr>
          <w:b w:val="0"/>
          <w:bCs w:val="0"/>
          <w:sz w:val="18"/>
          <w:szCs w:val="18"/>
          <w:u w:val="none"/>
          <w:rtl w:val="0"/>
          <w:lang w:val="en-US"/>
        </w:rPr>
        <w:t>(Available in Various Colors)                                                            (Various Colors &amp; Configurations)</w:t>
      </w:r>
    </w:p>
    <w:p>
      <w:pPr>
        <w:pStyle w:val="Body"/>
        <w:rPr>
          <w:b w:val="0"/>
          <w:bCs w:val="0"/>
          <w:sz w:val="18"/>
          <w:szCs w:val="18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Craft: Ikas-Adno Fleetwing Landspeeder                              Craft: Xergo Motors Repulsor Truck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Type: Utility Speeder                                                              Type: Utility Speeder Truck / Van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Scale: Speeder                                                                       Scale: Speeder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Length: 4 meters                                                                    Length: 7 meters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Skill: Repulsorlift Ops                                                             Skill: Repulsorlift Ops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Crew: 1                                                                                   Crew: 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Passengers: 4                                                                         Passengers: 3 up to 6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Cargo Capacity: 100 kgs                                                        Cargo Capacity: 1/4, 1/2, 1 or 5 metric tons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Cover: 1/2                                                                               Cover: 3/4 or Full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Altitude Range: 0 - 1.5 meters                                                Altitude Range: 0 - 5 meters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Maneuverability: 2D                                                                Maneuverability: 1D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Move: 70, 200 kph                                                                  Move: 70, 200 kph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Body Strength: 1D+2                                                              Body Strength: 3D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>Base Speeder Bike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>(Various Colors &amp; Configurations)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Craft: Ikas-Adno 22-B Night Falcon Speeder Bike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Type:  Utility Speeder Bike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Scale: Speeder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Length: 4.87 meters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Skill: Repulsorlift Ops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Crew: 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Passengers: 0 or 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Cargo Capacity: 4 kgs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Cover: 1/4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Altitude Range: 0 to 10 meters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Maneuverability: 3D+1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Move: 160, 400 kph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Body Strength: 2D+1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Laser Canon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 xml:space="preserve"> </w:t>
      </w:r>
      <w:r>
        <w:rPr>
          <w:b w:val="0"/>
          <w:bCs w:val="0"/>
          <w:sz w:val="16"/>
          <w:szCs w:val="16"/>
          <w:u w:val="single"/>
          <w:rtl w:val="0"/>
          <w:lang w:val="en-US"/>
        </w:rPr>
        <w:t>(Optional)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Arc: Front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Skill: Vehicle Blasters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Control: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Range: 3-50 / 100 / 200</w:t>
      </w:r>
    </w:p>
    <w:p>
      <w:pPr>
        <w:pStyle w:val="Body"/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Damage: 4D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